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39" w:rsidRDefault="00CD2E43" w:rsidP="00F31339">
      <w:pPr>
        <w:rPr>
          <w:sz w:val="24"/>
          <w:szCs w:val="24"/>
        </w:rPr>
      </w:pPr>
      <w:r w:rsidRPr="00CD2E43">
        <w:rPr>
          <w:b/>
          <w:sz w:val="24"/>
          <w:szCs w:val="24"/>
          <w:u w:val="single"/>
        </w:rPr>
        <w:t xml:space="preserve">Dějepis 7. /březen </w:t>
      </w:r>
      <w:r w:rsidR="00F31339">
        <w:rPr>
          <w:sz w:val="24"/>
          <w:szCs w:val="24"/>
        </w:rPr>
        <w:t xml:space="preserve"> - </w:t>
      </w:r>
      <w:r w:rsidR="00F31339">
        <w:rPr>
          <w:sz w:val="24"/>
          <w:szCs w:val="24"/>
        </w:rPr>
        <w:t>zápis si vytiskni a nalep do sešitu (</w:t>
      </w:r>
      <w:r w:rsidR="00F31339">
        <w:rPr>
          <w:sz w:val="24"/>
          <w:szCs w:val="24"/>
        </w:rPr>
        <w:t xml:space="preserve">nebo </w:t>
      </w:r>
      <w:r w:rsidR="00F31339">
        <w:rPr>
          <w:sz w:val="24"/>
          <w:szCs w:val="24"/>
        </w:rPr>
        <w:t xml:space="preserve">postupně přepiš), přečti si pozorně text a vypracuj úkol, který zašli na </w:t>
      </w:r>
      <w:hyperlink r:id="rId6" w:history="1">
        <w:r w:rsidR="00F31339">
          <w:rPr>
            <w:rStyle w:val="Hypertextovodkaz"/>
            <w:sz w:val="24"/>
            <w:szCs w:val="24"/>
          </w:rPr>
          <w:t>markli@zsrako.cz</w:t>
        </w:r>
      </w:hyperlink>
      <w:r w:rsidR="00F31339">
        <w:rPr>
          <w:sz w:val="24"/>
          <w:szCs w:val="24"/>
        </w:rPr>
        <w:t xml:space="preserve">  (nebo ho předáš</w:t>
      </w:r>
      <w:r w:rsidR="00F31339">
        <w:rPr>
          <w:sz w:val="24"/>
          <w:szCs w:val="24"/>
        </w:rPr>
        <w:t xml:space="preserve"> ve škole)</w:t>
      </w:r>
      <w:r w:rsidR="00F31339">
        <w:rPr>
          <w:sz w:val="24"/>
          <w:szCs w:val="24"/>
        </w:rPr>
        <w:t>. Nezapomeň pracovat s</w:t>
      </w:r>
      <w:r w:rsidR="00C05FF2">
        <w:rPr>
          <w:sz w:val="24"/>
          <w:szCs w:val="24"/>
        </w:rPr>
        <w:t> učebnicí, najdeš tam fotografie staveb hradů, mostů,…</w:t>
      </w:r>
    </w:p>
    <w:p w:rsidR="00AB048A" w:rsidRDefault="00AB048A" w:rsidP="00F31339">
      <w:pPr>
        <w:rPr>
          <w:b/>
          <w:u w:val="single"/>
        </w:rPr>
      </w:pPr>
    </w:p>
    <w:p w:rsidR="00AF3825" w:rsidRDefault="00AF3825" w:rsidP="00AF3825">
      <w:r w:rsidRPr="00F31339">
        <w:rPr>
          <w:b/>
          <w:sz w:val="28"/>
          <w:szCs w:val="28"/>
          <w:u w:val="single"/>
        </w:rPr>
        <w:t>O slohu gotickém</w:t>
      </w:r>
      <w:r>
        <w:t xml:space="preserve">   </w:t>
      </w:r>
      <w:r w:rsidR="00F31339">
        <w:t xml:space="preserve">                                                                               (učebnice </w:t>
      </w:r>
      <w:proofErr w:type="gramStart"/>
      <w:r w:rsidR="00F31339" w:rsidRPr="00C05FF2">
        <w:rPr>
          <w:b/>
        </w:rPr>
        <w:t>str.115</w:t>
      </w:r>
      <w:proofErr w:type="gramEnd"/>
      <w:r w:rsidR="00F31339" w:rsidRPr="00C05FF2">
        <w:rPr>
          <w:b/>
        </w:rPr>
        <w:t xml:space="preserve"> – 120</w:t>
      </w:r>
      <w:r w:rsidR="00F31339">
        <w:t>)</w:t>
      </w:r>
    </w:p>
    <w:p w:rsidR="00F31339" w:rsidRDefault="00AF3825" w:rsidP="00AF3825">
      <w:r>
        <w:t xml:space="preserve">= </w:t>
      </w:r>
      <w:r w:rsidR="00F31339">
        <w:t xml:space="preserve">polovina </w:t>
      </w:r>
      <w:proofErr w:type="gramStart"/>
      <w:r w:rsidR="00F31339">
        <w:t>12.</w:t>
      </w:r>
      <w:r w:rsidR="0089005E">
        <w:t>st.</w:t>
      </w:r>
      <w:proofErr w:type="gramEnd"/>
      <w:r w:rsidR="00F31339">
        <w:t xml:space="preserve"> – vzniká ve Francii </w:t>
      </w:r>
      <w:r w:rsidRPr="00AF3825">
        <w:rPr>
          <w:b/>
        </w:rPr>
        <w:t>umělecký sloh</w:t>
      </w:r>
      <w:r>
        <w:t xml:space="preserve"> </w:t>
      </w:r>
      <w:r w:rsidR="00F31339">
        <w:t xml:space="preserve">= </w:t>
      </w:r>
      <w:r w:rsidR="00F31339" w:rsidRPr="00F31339">
        <w:rPr>
          <w:b/>
        </w:rPr>
        <w:t>gotika</w:t>
      </w:r>
      <w:r w:rsidR="00F31339">
        <w:t xml:space="preserve"> </w:t>
      </w:r>
      <w:r w:rsidR="00BC4521">
        <w:t>(</w:t>
      </w:r>
      <w:r>
        <w:t>Góty = barbarské kmeny, které napadly  Řím</w:t>
      </w:r>
      <w:r w:rsidR="00BC4521">
        <w:t>)</w:t>
      </w:r>
      <w:r w:rsidR="0089005E">
        <w:t xml:space="preserve">.  </w:t>
      </w:r>
      <w:r w:rsidRPr="00AF3825">
        <w:rPr>
          <w:b/>
        </w:rPr>
        <w:t xml:space="preserve">Znaky </w:t>
      </w:r>
      <w:proofErr w:type="spellStart"/>
      <w:r w:rsidRPr="00AF3825">
        <w:rPr>
          <w:b/>
        </w:rPr>
        <w:t>got.slohu</w:t>
      </w:r>
      <w:proofErr w:type="spellEnd"/>
      <w:r>
        <w:t xml:space="preserve"> –</w:t>
      </w:r>
      <w:r w:rsidR="00F31339">
        <w:t xml:space="preserve"> </w:t>
      </w:r>
      <w:r w:rsidR="00F31339" w:rsidRPr="00F31339">
        <w:rPr>
          <w:b/>
          <w:u w:val="single"/>
        </w:rPr>
        <w:t>dlouhé štíhlé tvary</w:t>
      </w:r>
      <w:r w:rsidR="00F31339">
        <w:t xml:space="preserve"> (linie směřující vzhůru k </w:t>
      </w:r>
      <w:proofErr w:type="gramStart"/>
      <w:r w:rsidR="00F31339">
        <w:t>nebí</w:t>
      </w:r>
      <w:proofErr w:type="gramEnd"/>
      <w:r w:rsidR="00F31339">
        <w:t>, k Bohu) – učebnice str. 115</w:t>
      </w:r>
    </w:p>
    <w:p w:rsidR="00AF3825" w:rsidRDefault="00AF3825" w:rsidP="00AF3825">
      <w:r>
        <w:t xml:space="preserve"> </w:t>
      </w:r>
      <w:r w:rsidR="00F31339">
        <w:t xml:space="preserve">                           </w:t>
      </w:r>
      <w:r w:rsidR="0089005E">
        <w:t xml:space="preserve">            </w:t>
      </w:r>
      <w:r w:rsidR="00F31339">
        <w:t xml:space="preserve">  - </w:t>
      </w:r>
      <w:r w:rsidRPr="00AF3825">
        <w:rPr>
          <w:u w:val="single"/>
        </w:rPr>
        <w:t>lomený oblouk</w:t>
      </w:r>
      <w:r>
        <w:t xml:space="preserve"> (nad okny, dveřmi)</w:t>
      </w:r>
      <w:r w:rsidR="00BC4521">
        <w:t xml:space="preserve"> </w:t>
      </w:r>
    </w:p>
    <w:p w:rsidR="00AF3825" w:rsidRPr="00487433" w:rsidRDefault="00F31339" w:rsidP="00F31339">
      <w:r>
        <w:t xml:space="preserve">                           </w:t>
      </w:r>
      <w:r w:rsidR="0089005E">
        <w:t xml:space="preserve">            </w:t>
      </w:r>
      <w:r>
        <w:t xml:space="preserve">   </w:t>
      </w:r>
      <w:r w:rsidR="00AF3825">
        <w:t xml:space="preserve">- </w:t>
      </w:r>
      <w:r w:rsidR="00AF3825" w:rsidRPr="00AF3825">
        <w:rPr>
          <w:u w:val="single"/>
        </w:rPr>
        <w:t>vysoká klenba</w:t>
      </w:r>
      <w:r w:rsidR="00487433">
        <w:rPr>
          <w:u w:val="single"/>
        </w:rPr>
        <w:t>, žebrování</w:t>
      </w:r>
      <w:r w:rsidR="00487433">
        <w:t xml:space="preserve"> (str. 116, 117)</w:t>
      </w:r>
    </w:p>
    <w:p w:rsidR="00AF3825" w:rsidRDefault="001C2963" w:rsidP="00B56B90">
      <w:r w:rsidRPr="001C2963">
        <w:rPr>
          <w:b/>
          <w:u w:val="single"/>
        </w:rPr>
        <w:t xml:space="preserve">Stavba gotických </w:t>
      </w:r>
      <w:proofErr w:type="gramStart"/>
      <w:r w:rsidRPr="001C2963">
        <w:rPr>
          <w:b/>
          <w:u w:val="single"/>
        </w:rPr>
        <w:t>chrámů</w:t>
      </w:r>
      <w:proofErr w:type="gramEnd"/>
      <w:r>
        <w:rPr>
          <w:u w:val="single"/>
        </w:rPr>
        <w:t xml:space="preserve"> </w:t>
      </w:r>
      <w:r>
        <w:t>–</w:t>
      </w:r>
      <w:proofErr w:type="gramStart"/>
      <w:r w:rsidRPr="00487433">
        <w:rPr>
          <w:b/>
        </w:rPr>
        <w:t>katedrála</w:t>
      </w:r>
      <w:proofErr w:type="gramEnd"/>
      <w:r w:rsidRPr="00487433">
        <w:rPr>
          <w:b/>
        </w:rPr>
        <w:t xml:space="preserve"> sv. Víta na Pražském hradě</w:t>
      </w:r>
      <w:r w:rsidR="00BC4521">
        <w:t xml:space="preserve"> (str. 101, 116)</w:t>
      </w:r>
      <w:r>
        <w:t xml:space="preserve">, </w:t>
      </w:r>
      <w:r w:rsidRPr="00BC4521">
        <w:rPr>
          <w:b/>
        </w:rPr>
        <w:t>chrám sv. Barbory – Kutná Hora</w:t>
      </w:r>
      <w:r w:rsidR="00487433">
        <w:rPr>
          <w:b/>
        </w:rPr>
        <w:t xml:space="preserve"> </w:t>
      </w:r>
      <w:r w:rsidR="00487433">
        <w:t xml:space="preserve">(str. 114), </w:t>
      </w:r>
      <w:r w:rsidRPr="00BC4521">
        <w:rPr>
          <w:b/>
        </w:rPr>
        <w:t>chrám sv. Bartoloměje – Kolín.</w:t>
      </w:r>
      <w:r>
        <w:t xml:space="preserve"> </w:t>
      </w:r>
      <w:r w:rsidRPr="00BC4521">
        <w:rPr>
          <w:b/>
          <w:u w:val="single"/>
        </w:rPr>
        <w:t>Stavba hradů</w:t>
      </w:r>
      <w:r>
        <w:t xml:space="preserve"> </w:t>
      </w:r>
      <w:r w:rsidR="00C05FF2">
        <w:t>=</w:t>
      </w:r>
      <w:proofErr w:type="gramStart"/>
      <w:r w:rsidR="00C05FF2">
        <w:t xml:space="preserve">královské = </w:t>
      </w:r>
      <w:r>
        <w:t xml:space="preserve"> </w:t>
      </w:r>
      <w:r w:rsidRPr="00BC4521">
        <w:rPr>
          <w:b/>
        </w:rPr>
        <w:t>Karlštejn</w:t>
      </w:r>
      <w:proofErr w:type="gramEnd"/>
      <w:r w:rsidR="00BC4521">
        <w:t xml:space="preserve"> (str. 102)</w:t>
      </w:r>
      <w:r>
        <w:t xml:space="preserve">, </w:t>
      </w:r>
      <w:r w:rsidRPr="00C05FF2">
        <w:rPr>
          <w:b/>
        </w:rPr>
        <w:t>Zvíkov,</w:t>
      </w:r>
      <w:r>
        <w:t xml:space="preserve"> </w:t>
      </w:r>
      <w:r w:rsidRPr="00C05FF2">
        <w:rPr>
          <w:b/>
        </w:rPr>
        <w:t xml:space="preserve">Bezděz, </w:t>
      </w:r>
      <w:proofErr w:type="spellStart"/>
      <w:r w:rsidRPr="00C05FF2">
        <w:rPr>
          <w:b/>
        </w:rPr>
        <w:t>Buchlov</w:t>
      </w:r>
      <w:proofErr w:type="spellEnd"/>
      <w:r w:rsidRPr="00C05FF2">
        <w:rPr>
          <w:b/>
        </w:rPr>
        <w:t>,</w:t>
      </w:r>
      <w:r>
        <w:t xml:space="preserve"> šlechtické </w:t>
      </w:r>
      <w:r w:rsidRPr="00BC4521">
        <w:rPr>
          <w:b/>
        </w:rPr>
        <w:t>– Pernštejn, Kost.</w:t>
      </w:r>
      <w:r>
        <w:t xml:space="preserve"> </w:t>
      </w:r>
      <w:r w:rsidRPr="00BC4521">
        <w:rPr>
          <w:b/>
          <w:u w:val="single"/>
        </w:rPr>
        <w:t xml:space="preserve">Stavba měšťanských </w:t>
      </w:r>
      <w:proofErr w:type="gramStart"/>
      <w:r w:rsidRPr="00BC4521">
        <w:rPr>
          <w:b/>
          <w:u w:val="single"/>
        </w:rPr>
        <w:t>domů</w:t>
      </w:r>
      <w:r>
        <w:t xml:space="preserve">  (z kamene</w:t>
      </w:r>
      <w:proofErr w:type="gramEnd"/>
      <w:r>
        <w:t xml:space="preserve">) </w:t>
      </w:r>
      <w:r w:rsidR="00BC4521">
        <w:t>–</w:t>
      </w:r>
      <w:r>
        <w:t xml:space="preserve"> </w:t>
      </w:r>
      <w:r w:rsidR="00BC4521" w:rsidRPr="00BC4521">
        <w:rPr>
          <w:b/>
        </w:rPr>
        <w:t xml:space="preserve">dům U Kamenného zvonu v Praze. </w:t>
      </w:r>
      <w:r w:rsidR="00BC4521" w:rsidRPr="00BC4521">
        <w:rPr>
          <w:b/>
          <w:u w:val="single"/>
        </w:rPr>
        <w:t>Stavba mostů</w:t>
      </w:r>
      <w:r w:rsidR="00BC4521">
        <w:t xml:space="preserve"> – </w:t>
      </w:r>
      <w:r w:rsidR="00BC4521" w:rsidRPr="00BC4521">
        <w:rPr>
          <w:b/>
        </w:rPr>
        <w:t>v Písku, Karlův most v</w:t>
      </w:r>
      <w:r w:rsidR="00C05FF2">
        <w:rPr>
          <w:b/>
        </w:rPr>
        <w:t> </w:t>
      </w:r>
      <w:r w:rsidR="00BC4521" w:rsidRPr="00BC4521">
        <w:rPr>
          <w:b/>
        </w:rPr>
        <w:t>Praze</w:t>
      </w:r>
      <w:r w:rsidR="00C05FF2">
        <w:rPr>
          <w:b/>
        </w:rPr>
        <w:t xml:space="preserve">, dříve Juditin </w:t>
      </w:r>
      <w:proofErr w:type="gramStart"/>
      <w:r w:rsidR="00C05FF2">
        <w:rPr>
          <w:b/>
        </w:rPr>
        <w:t>most.</w:t>
      </w:r>
      <w:r w:rsidR="00BC4521">
        <w:rPr>
          <w:b/>
        </w:rPr>
        <w:t xml:space="preserve"> </w:t>
      </w:r>
      <w:r w:rsidR="00BC4521">
        <w:t xml:space="preserve"> (str.</w:t>
      </w:r>
      <w:proofErr w:type="gramEnd"/>
      <w:r w:rsidR="00BC4521">
        <w:t xml:space="preserve"> 101).</w:t>
      </w:r>
      <w:r w:rsidR="00C05FF2">
        <w:t xml:space="preserve"> </w:t>
      </w:r>
      <w:r w:rsidR="009A5BE0">
        <w:rPr>
          <w:b/>
          <w:u w:val="single"/>
        </w:rPr>
        <w:t>S</w:t>
      </w:r>
      <w:r w:rsidR="00AF3825" w:rsidRPr="001C2963">
        <w:rPr>
          <w:b/>
          <w:u w:val="single"/>
        </w:rPr>
        <w:t>tavitelé gotiky</w:t>
      </w:r>
      <w:r w:rsidR="00AF3825">
        <w:t xml:space="preserve">: </w:t>
      </w:r>
      <w:r w:rsidR="00AF3825" w:rsidRPr="00AF3825">
        <w:rPr>
          <w:b/>
        </w:rPr>
        <w:t>Petr Parléř a Matyáš z </w:t>
      </w:r>
      <w:proofErr w:type="spellStart"/>
      <w:r w:rsidR="00AF3825" w:rsidRPr="00AF3825">
        <w:rPr>
          <w:b/>
        </w:rPr>
        <w:t>Arrasu</w:t>
      </w:r>
      <w:proofErr w:type="spellEnd"/>
      <w:r w:rsidR="00AF3825">
        <w:t xml:space="preserve"> – dostavba </w:t>
      </w:r>
      <w:proofErr w:type="spellStart"/>
      <w:r w:rsidR="00AF3825">
        <w:t>Svatováclavké</w:t>
      </w:r>
      <w:proofErr w:type="spellEnd"/>
      <w:r w:rsidR="00AF3825">
        <w:t xml:space="preserve"> katedrály (Karel IV.)</w:t>
      </w:r>
    </w:p>
    <w:p w:rsidR="00047D66" w:rsidRDefault="006B6D58" w:rsidP="00B56B90">
      <w:pPr>
        <w:rPr>
          <w:b/>
        </w:rPr>
      </w:pPr>
      <w:r w:rsidRPr="009A5BE0">
        <w:rPr>
          <w:b/>
          <w:u w:val="single"/>
        </w:rPr>
        <w:t>Obrazy</w:t>
      </w:r>
      <w:r>
        <w:t xml:space="preserve"> </w:t>
      </w:r>
      <w:r w:rsidR="009A5BE0">
        <w:t xml:space="preserve"> - </w:t>
      </w:r>
      <w:r w:rsidR="009A5BE0" w:rsidRPr="009A5BE0">
        <w:rPr>
          <w:b/>
        </w:rPr>
        <w:t>deskové obrazy</w:t>
      </w:r>
      <w:r w:rsidR="009A5BE0">
        <w:t xml:space="preserve"> - </w:t>
      </w:r>
      <w:r>
        <w:t>byly hlavně s </w:t>
      </w:r>
      <w:r w:rsidRPr="006B6D58">
        <w:rPr>
          <w:b/>
        </w:rPr>
        <w:t>náboženskou tematikou (gotická madona – Panna Marie s Ježíškem v ruce),</w:t>
      </w:r>
      <w:r>
        <w:t xml:space="preserve"> začaly se psát </w:t>
      </w:r>
      <w:r w:rsidRPr="00C05FF2">
        <w:rPr>
          <w:b/>
          <w:u w:val="single"/>
        </w:rPr>
        <w:t>kancionály</w:t>
      </w:r>
      <w:r w:rsidRPr="006B6D58">
        <w:rPr>
          <w:b/>
        </w:rPr>
        <w:t xml:space="preserve"> (</w:t>
      </w:r>
      <w:proofErr w:type="gramStart"/>
      <w:r w:rsidRPr="006B6D58">
        <w:rPr>
          <w:b/>
        </w:rPr>
        <w:t>zpěvníky),</w:t>
      </w:r>
      <w:r w:rsidR="00B723C6">
        <w:rPr>
          <w:b/>
        </w:rPr>
        <w:t xml:space="preserve"> </w:t>
      </w:r>
      <w:r w:rsidR="00B723C6">
        <w:rPr>
          <w:b/>
          <w:u w:val="single"/>
        </w:rPr>
        <w:t xml:space="preserve"> z</w:t>
      </w:r>
      <w:r w:rsidR="00C05FF2" w:rsidRPr="00C05FF2">
        <w:rPr>
          <w:b/>
          <w:u w:val="single"/>
        </w:rPr>
        <w:t>pěv</w:t>
      </w:r>
      <w:proofErr w:type="gramEnd"/>
      <w:r w:rsidR="00C05FF2">
        <w:rPr>
          <w:b/>
        </w:rPr>
        <w:t xml:space="preserve"> – chorály, vícehlasé skladby, vánoční koledy, taneční hudba, </w:t>
      </w:r>
      <w:r w:rsidR="00C05FF2" w:rsidRPr="00C05FF2">
        <w:rPr>
          <w:b/>
          <w:u w:val="single"/>
        </w:rPr>
        <w:t>výroba hudebních nástrojů</w:t>
      </w:r>
      <w:r w:rsidR="00C05FF2">
        <w:rPr>
          <w:b/>
        </w:rPr>
        <w:t xml:space="preserve">. </w:t>
      </w:r>
      <w:r w:rsidR="00C05FF2">
        <w:t xml:space="preserve"> V</w:t>
      </w:r>
      <w:r>
        <w:t> duchu gotiky se vyráběl</w:t>
      </w:r>
      <w:r w:rsidR="00952248">
        <w:t xml:space="preserve"> i </w:t>
      </w:r>
      <w:r w:rsidRPr="00C05FF2">
        <w:rPr>
          <w:b/>
          <w:u w:val="single"/>
        </w:rPr>
        <w:t xml:space="preserve">nábytek </w:t>
      </w:r>
      <w:r>
        <w:t xml:space="preserve">– </w:t>
      </w:r>
      <w:r w:rsidRPr="006B6D58">
        <w:rPr>
          <w:b/>
        </w:rPr>
        <w:t>truhly</w:t>
      </w:r>
      <w:r>
        <w:t xml:space="preserve"> (na šaty, prádlo, šperky), </w:t>
      </w:r>
      <w:r w:rsidRPr="00C05FF2">
        <w:rPr>
          <w:b/>
          <w:u w:val="single"/>
        </w:rPr>
        <w:t>kachlová kamna</w:t>
      </w:r>
      <w:r w:rsidRPr="00C05FF2">
        <w:rPr>
          <w:u w:val="single"/>
        </w:rPr>
        <w:t xml:space="preserve">, </w:t>
      </w:r>
      <w:r w:rsidRPr="00C05FF2">
        <w:rPr>
          <w:b/>
          <w:u w:val="single"/>
        </w:rPr>
        <w:t>otevřené ohniště</w:t>
      </w:r>
      <w:r w:rsidRPr="006B6D58">
        <w:rPr>
          <w:b/>
        </w:rPr>
        <w:t xml:space="preserve"> – černá </w:t>
      </w:r>
      <w:r w:rsidR="00523C5B">
        <w:rPr>
          <w:b/>
        </w:rPr>
        <w:t xml:space="preserve">kuchyně, </w:t>
      </w:r>
      <w:r w:rsidR="00523C5B" w:rsidRPr="00C05FF2">
        <w:rPr>
          <w:b/>
          <w:u w:val="single"/>
        </w:rPr>
        <w:t>pece</w:t>
      </w:r>
      <w:r w:rsidR="00523C5B">
        <w:rPr>
          <w:b/>
        </w:rPr>
        <w:t>.</w:t>
      </w:r>
      <w:r w:rsidR="00047D66">
        <w:rPr>
          <w:b/>
        </w:rPr>
        <w:t xml:space="preserve"> </w:t>
      </w:r>
    </w:p>
    <w:p w:rsidR="006B6D58" w:rsidRDefault="00047D66" w:rsidP="00B56B90">
      <w:pPr>
        <w:pBdr>
          <w:bottom w:val="single" w:sz="6" w:space="1" w:color="auto"/>
        </w:pBdr>
      </w:pPr>
      <w:r w:rsidRPr="00047D66">
        <w:rPr>
          <w:b/>
          <w:u w:val="single"/>
        </w:rPr>
        <w:t>Vzdělanost:</w:t>
      </w:r>
      <w:r>
        <w:rPr>
          <w:b/>
        </w:rPr>
        <w:t xml:space="preserve">  vznik univerzit – 1348 Karlova </w:t>
      </w:r>
      <w:proofErr w:type="gramStart"/>
      <w:r>
        <w:rPr>
          <w:b/>
        </w:rPr>
        <w:t>univerzita , l</w:t>
      </w:r>
      <w:r>
        <w:rPr>
          <w:b/>
          <w:u w:val="single"/>
        </w:rPr>
        <w:t>iteratura</w:t>
      </w:r>
      <w:proofErr w:type="gramEnd"/>
      <w:r>
        <w:t xml:space="preserve"> – </w:t>
      </w:r>
      <w:r w:rsidRPr="00047D66">
        <w:rPr>
          <w:b/>
        </w:rPr>
        <w:t>Dalimilova kronika</w:t>
      </w:r>
      <w:r>
        <w:t xml:space="preserve"> (psaná česky), </w:t>
      </w:r>
      <w:r w:rsidRPr="00047D66">
        <w:rPr>
          <w:b/>
        </w:rPr>
        <w:t>překlad Bible do češtiny</w:t>
      </w:r>
      <w:r>
        <w:t xml:space="preserve">. </w:t>
      </w:r>
      <w:r w:rsidRPr="00047D66">
        <w:rPr>
          <w:b/>
        </w:rPr>
        <w:t>Vznik knihtisku –</w:t>
      </w:r>
      <w:r>
        <w:rPr>
          <w:b/>
        </w:rPr>
        <w:t xml:space="preserve"> r</w:t>
      </w:r>
      <w:r w:rsidRPr="00047D66">
        <w:rPr>
          <w:b/>
        </w:rPr>
        <w:t xml:space="preserve">. 1450 </w:t>
      </w:r>
      <w:proofErr w:type="spellStart"/>
      <w:r w:rsidRPr="00047D66">
        <w:rPr>
          <w:b/>
        </w:rPr>
        <w:t>Gutenberg</w:t>
      </w:r>
      <w:proofErr w:type="spellEnd"/>
      <w:r>
        <w:t xml:space="preserve"> (Němec) – rychlejší výroba knih (str. 118) – </w:t>
      </w:r>
      <w:r w:rsidRPr="00047D66">
        <w:rPr>
          <w:b/>
        </w:rPr>
        <w:t>šíření vzdělanosti</w:t>
      </w:r>
      <w:r>
        <w:t xml:space="preserve">. </w:t>
      </w:r>
    </w:p>
    <w:p w:rsidR="0089005E" w:rsidRDefault="0086101C" w:rsidP="008258BA">
      <w:pPr>
        <w:jc w:val="both"/>
      </w:pPr>
      <w:r>
        <w:rPr>
          <w:b/>
          <w:u w:val="single"/>
        </w:rPr>
        <w:t>D/8 –</w:t>
      </w:r>
      <w:r w:rsidR="0089005E" w:rsidRPr="0089005E">
        <w:rPr>
          <w:b/>
          <w:u w:val="single"/>
        </w:rPr>
        <w:t xml:space="preserve"> Úkol</w:t>
      </w:r>
      <w:r>
        <w:t>:</w:t>
      </w:r>
      <w:r w:rsidR="0089005E">
        <w:tab/>
      </w:r>
      <w:r w:rsidR="0089005E">
        <w:tab/>
      </w:r>
      <w:r w:rsidR="0089005E">
        <w:tab/>
      </w:r>
      <w:r w:rsidR="0089005E">
        <w:tab/>
      </w:r>
      <w:r w:rsidR="0089005E">
        <w:tab/>
      </w:r>
      <w:r w:rsidR="0089005E">
        <w:tab/>
      </w:r>
      <w:r w:rsidR="0089005E">
        <w:tab/>
      </w:r>
      <w:r w:rsidR="0089005E">
        <w:tab/>
        <w:t>Jméno:………………………………….</w:t>
      </w:r>
    </w:p>
    <w:p w:rsidR="0089005E" w:rsidRDefault="00EB65DC" w:rsidP="008258BA">
      <w:pPr>
        <w:jc w:val="both"/>
        <w:rPr>
          <w:b/>
        </w:rPr>
      </w:pPr>
      <w:proofErr w:type="gramStart"/>
      <w:r>
        <w:t>1.Kde</w:t>
      </w:r>
      <w:proofErr w:type="gramEnd"/>
      <w:r>
        <w:t xml:space="preserve"> vzniká nový umělecký sloh gotika? (chybné škrtni)  </w:t>
      </w:r>
      <w:r w:rsidR="008258BA">
        <w:t xml:space="preserve">       </w:t>
      </w:r>
      <w:r>
        <w:t xml:space="preserve">  </w:t>
      </w:r>
      <w:r>
        <w:rPr>
          <w:b/>
        </w:rPr>
        <w:t xml:space="preserve">Anglie  </w:t>
      </w:r>
      <w:r w:rsidR="000C6A9D">
        <w:rPr>
          <w:b/>
        </w:rPr>
        <w:t xml:space="preserve"> -   Francie  -  Řím   -  Itálie</w:t>
      </w:r>
      <w:bookmarkStart w:id="0" w:name="_GoBack"/>
      <w:bookmarkEnd w:id="0"/>
    </w:p>
    <w:p w:rsidR="00EB65DC" w:rsidRDefault="00EB65DC" w:rsidP="008258BA">
      <w:pPr>
        <w:jc w:val="both"/>
      </w:pPr>
      <w:r>
        <w:t>2. Napiš alespoň 5 staveb v gotickém slohu:…………………………………………………………………………………………</w:t>
      </w:r>
    </w:p>
    <w:p w:rsidR="0086101C" w:rsidRDefault="00EB65DC" w:rsidP="008258BA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0670D0">
        <w:t>.</w:t>
      </w:r>
      <w:r w:rsidR="008258BA">
        <w:t xml:space="preserve"> </w:t>
      </w:r>
    </w:p>
    <w:p w:rsidR="008258BA" w:rsidRDefault="008258BA" w:rsidP="008258BA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EB65DC" w:rsidRDefault="000670D0" w:rsidP="008258BA">
      <w:pPr>
        <w:jc w:val="both"/>
      </w:pPr>
      <w:r>
        <w:t xml:space="preserve">3. Jak se nazývají </w:t>
      </w:r>
      <w:r w:rsidR="0086101C">
        <w:t xml:space="preserve">gotické </w:t>
      </w:r>
      <w:proofErr w:type="gramStart"/>
      <w:r w:rsidR="0086101C">
        <w:t>zpěvníky?........................................................................................................</w:t>
      </w:r>
      <w:proofErr w:type="gramEnd"/>
    </w:p>
    <w:p w:rsidR="0086101C" w:rsidRDefault="0086101C" w:rsidP="008258BA">
      <w:pPr>
        <w:jc w:val="both"/>
      </w:pPr>
      <w:r>
        <w:t xml:space="preserve">4. Který významný vynález přispěl k šíření </w:t>
      </w:r>
      <w:proofErr w:type="gramStart"/>
      <w:r>
        <w:t>vzdělanosti  v tomto</w:t>
      </w:r>
      <w:proofErr w:type="gramEnd"/>
      <w:r>
        <w:t xml:space="preserve"> období a kdo je jeho vynálezcem?.....</w:t>
      </w:r>
    </w:p>
    <w:p w:rsidR="0086101C" w:rsidRDefault="0086101C" w:rsidP="008258BA">
      <w:pPr>
        <w:jc w:val="both"/>
      </w:pPr>
      <w:r>
        <w:t xml:space="preserve">    …………………………………………………………………………………………………………………………………………………………</w:t>
      </w:r>
    </w:p>
    <w:p w:rsidR="0086101C" w:rsidRDefault="0086101C" w:rsidP="008258BA">
      <w:pPr>
        <w:jc w:val="both"/>
      </w:pPr>
      <w:r>
        <w:t xml:space="preserve">5. Druhá nejstarší </w:t>
      </w:r>
      <w:proofErr w:type="gramStart"/>
      <w:r>
        <w:t>univerzita  v Evropě</w:t>
      </w:r>
      <w:proofErr w:type="gramEnd"/>
      <w:r>
        <w:t xml:space="preserve"> byla postavena v Praze. O jakou univerzitu jde a který </w:t>
      </w:r>
    </w:p>
    <w:p w:rsidR="0086101C" w:rsidRDefault="0086101C" w:rsidP="008258BA">
      <w:pPr>
        <w:jc w:val="both"/>
      </w:pPr>
      <w:r>
        <w:t>významný panovník ji nechal vystavět? ………………………………………………………………………………………………</w:t>
      </w:r>
    </w:p>
    <w:p w:rsidR="0086101C" w:rsidRPr="00EB65DC" w:rsidRDefault="0086101C" w:rsidP="008258BA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sectPr w:rsidR="0086101C" w:rsidRPr="00EB65DC" w:rsidSect="00880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690D"/>
    <w:multiLevelType w:val="hybridMultilevel"/>
    <w:tmpl w:val="B2948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E40FA"/>
    <w:multiLevelType w:val="hybridMultilevel"/>
    <w:tmpl w:val="4B880146"/>
    <w:lvl w:ilvl="0" w:tplc="E31A1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43"/>
    <w:rsid w:val="00047D66"/>
    <w:rsid w:val="000670D0"/>
    <w:rsid w:val="000C6A9D"/>
    <w:rsid w:val="001939CD"/>
    <w:rsid w:val="001C2963"/>
    <w:rsid w:val="0023114A"/>
    <w:rsid w:val="00487433"/>
    <w:rsid w:val="00523C5B"/>
    <w:rsid w:val="006B6D58"/>
    <w:rsid w:val="007F5942"/>
    <w:rsid w:val="008258BA"/>
    <w:rsid w:val="0086101C"/>
    <w:rsid w:val="008807B4"/>
    <w:rsid w:val="0089005E"/>
    <w:rsid w:val="008F2564"/>
    <w:rsid w:val="00952248"/>
    <w:rsid w:val="009A5BE0"/>
    <w:rsid w:val="00A36896"/>
    <w:rsid w:val="00AB048A"/>
    <w:rsid w:val="00AF3825"/>
    <w:rsid w:val="00B56B90"/>
    <w:rsid w:val="00B723C6"/>
    <w:rsid w:val="00BC4521"/>
    <w:rsid w:val="00C05FF2"/>
    <w:rsid w:val="00CD2E43"/>
    <w:rsid w:val="00EB65DC"/>
    <w:rsid w:val="00F31339"/>
    <w:rsid w:val="00F8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2E4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313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2E4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313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li@zsrak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MUDr. Leoš Klik</dc:creator>
  <cp:lastModifiedBy>MUDr. Leoš Klik</cp:lastModifiedBy>
  <cp:revision>19</cp:revision>
  <dcterms:created xsi:type="dcterms:W3CDTF">2021-03-18T09:19:00Z</dcterms:created>
  <dcterms:modified xsi:type="dcterms:W3CDTF">2021-03-18T10:36:00Z</dcterms:modified>
</cp:coreProperties>
</file>